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28DFD" w14:textId="531D7B60" w:rsidR="00C61B88" w:rsidRDefault="00C61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496"/>
        <w:gridCol w:w="1311"/>
        <w:gridCol w:w="1584"/>
        <w:gridCol w:w="1671"/>
        <w:gridCol w:w="1861"/>
        <w:gridCol w:w="1628"/>
        <w:gridCol w:w="2111"/>
        <w:gridCol w:w="2151"/>
      </w:tblGrid>
      <w:tr w:rsidR="00C61B88" w14:paraId="2965FFB1" w14:textId="77777777" w:rsidTr="001E4FC3">
        <w:trPr>
          <w:trHeight w:val="721"/>
        </w:trPr>
        <w:tc>
          <w:tcPr>
            <w:tcW w:w="15357" w:type="dxa"/>
            <w:gridSpan w:val="9"/>
            <w:shd w:val="clear" w:color="auto" w:fill="A8D08D" w:themeFill="accent6" w:themeFillTint="99"/>
          </w:tcPr>
          <w:p w14:paraId="0C6DE826" w14:textId="77777777" w:rsidR="00C61B88" w:rsidRPr="001E4FC3" w:rsidRDefault="00C61B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</w:p>
          <w:p w14:paraId="6F6FA6FC" w14:textId="3C12EAAA" w:rsidR="00C61B88" w:rsidRPr="001E4FC3" w:rsidRDefault="001E4FC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1E4FC3">
              <w:rPr>
                <w:b/>
                <w:bCs/>
                <w:color w:val="C00000"/>
                <w:sz w:val="24"/>
                <w:szCs w:val="24"/>
              </w:rPr>
              <w:t>Design Technology</w:t>
            </w:r>
            <w:r w:rsidR="00AC7CD5" w:rsidRPr="001E4FC3">
              <w:rPr>
                <w:b/>
                <w:bCs/>
                <w:color w:val="C00000"/>
                <w:sz w:val="24"/>
                <w:szCs w:val="24"/>
              </w:rPr>
              <w:t xml:space="preserve"> Breadth of Coverage - Winlaton West Lane Community Primary School</w:t>
            </w:r>
            <w:r w:rsidR="00287B75">
              <w:rPr>
                <w:b/>
                <w:bCs/>
                <w:color w:val="C00000"/>
                <w:sz w:val="24"/>
                <w:szCs w:val="24"/>
              </w:rPr>
              <w:t xml:space="preserve"> 2025/2026</w:t>
            </w:r>
          </w:p>
        </w:tc>
      </w:tr>
      <w:tr w:rsidR="00F45909" w14:paraId="64BAA10E" w14:textId="77777777" w:rsidTr="001E4FC3">
        <w:trPr>
          <w:trHeight w:val="397"/>
        </w:trPr>
        <w:tc>
          <w:tcPr>
            <w:tcW w:w="1544" w:type="dxa"/>
            <w:shd w:val="clear" w:color="auto" w:fill="A8D08D" w:themeFill="accent6" w:themeFillTint="99"/>
          </w:tcPr>
          <w:p w14:paraId="490F03BD" w14:textId="77777777" w:rsidR="00C61B88" w:rsidRPr="001E4FC3" w:rsidRDefault="00C61B88">
            <w:pPr>
              <w:spacing w:after="0" w:line="240" w:lineRule="auto"/>
              <w:rPr>
                <w:b/>
                <w:bCs/>
                <w:color w:val="C00000"/>
              </w:rPr>
            </w:pPr>
          </w:p>
        </w:tc>
        <w:tc>
          <w:tcPr>
            <w:tcW w:w="1496" w:type="dxa"/>
            <w:shd w:val="clear" w:color="auto" w:fill="A8D08D" w:themeFill="accent6" w:themeFillTint="99"/>
          </w:tcPr>
          <w:p w14:paraId="600F4CB7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Nursery</w:t>
            </w:r>
          </w:p>
        </w:tc>
        <w:tc>
          <w:tcPr>
            <w:tcW w:w="1311" w:type="dxa"/>
            <w:shd w:val="clear" w:color="auto" w:fill="A8D08D" w:themeFill="accent6" w:themeFillTint="99"/>
          </w:tcPr>
          <w:p w14:paraId="45FEE744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584" w:type="dxa"/>
            <w:shd w:val="clear" w:color="auto" w:fill="A8D08D" w:themeFill="accent6" w:themeFillTint="99"/>
          </w:tcPr>
          <w:p w14:paraId="5EFAECED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671" w:type="dxa"/>
            <w:shd w:val="clear" w:color="auto" w:fill="A8D08D" w:themeFill="accent6" w:themeFillTint="99"/>
          </w:tcPr>
          <w:p w14:paraId="5B60160A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861" w:type="dxa"/>
            <w:shd w:val="clear" w:color="auto" w:fill="A8D08D" w:themeFill="accent6" w:themeFillTint="99"/>
          </w:tcPr>
          <w:p w14:paraId="103A6496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3</w:t>
            </w:r>
          </w:p>
        </w:tc>
        <w:tc>
          <w:tcPr>
            <w:tcW w:w="1628" w:type="dxa"/>
            <w:shd w:val="clear" w:color="auto" w:fill="A8D08D" w:themeFill="accent6" w:themeFillTint="99"/>
          </w:tcPr>
          <w:p w14:paraId="2B319800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4</w:t>
            </w:r>
          </w:p>
        </w:tc>
        <w:tc>
          <w:tcPr>
            <w:tcW w:w="2111" w:type="dxa"/>
            <w:shd w:val="clear" w:color="auto" w:fill="A8D08D" w:themeFill="accent6" w:themeFillTint="99"/>
          </w:tcPr>
          <w:p w14:paraId="28A0F2BF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2151" w:type="dxa"/>
            <w:shd w:val="clear" w:color="auto" w:fill="A8D08D" w:themeFill="accent6" w:themeFillTint="99"/>
          </w:tcPr>
          <w:p w14:paraId="418D4C73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6</w:t>
            </w:r>
          </w:p>
        </w:tc>
      </w:tr>
      <w:tr w:rsidR="001E4FC3" w14:paraId="14271A62" w14:textId="77777777" w:rsidTr="001E4FC3">
        <w:trPr>
          <w:trHeight w:val="1264"/>
        </w:trPr>
        <w:tc>
          <w:tcPr>
            <w:tcW w:w="1544" w:type="dxa"/>
            <w:shd w:val="clear" w:color="auto" w:fill="A8D08D" w:themeFill="accent6" w:themeFillTint="99"/>
          </w:tcPr>
          <w:p w14:paraId="66C188A6" w14:textId="77777777" w:rsidR="001E4FC3" w:rsidRPr="001E4FC3" w:rsidRDefault="001E4FC3" w:rsidP="001E4FC3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Autumn</w:t>
            </w:r>
          </w:p>
        </w:tc>
        <w:tc>
          <w:tcPr>
            <w:tcW w:w="1496" w:type="dxa"/>
            <w:vMerge w:val="restart"/>
          </w:tcPr>
          <w:p w14:paraId="1CEEE6E1" w14:textId="010C0562" w:rsidR="001E4FC3" w:rsidRPr="001E4FC3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Through continuous provision.</w:t>
            </w:r>
          </w:p>
        </w:tc>
        <w:tc>
          <w:tcPr>
            <w:tcW w:w="1311" w:type="dxa"/>
            <w:vMerge w:val="restart"/>
          </w:tcPr>
          <w:p w14:paraId="5023949F" w14:textId="77777777" w:rsidR="001E4FC3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 xml:space="preserve">Structures </w:t>
            </w:r>
          </w:p>
          <w:p w14:paraId="309145EA" w14:textId="77777777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>Junk Modelling</w:t>
            </w:r>
          </w:p>
          <w:p w14:paraId="72326974" w14:textId="77777777" w:rsid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8DFB09A" w14:textId="77777777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>Cooking and Nutrition Soup</w:t>
            </w:r>
          </w:p>
          <w:p w14:paraId="31A52502" w14:textId="77777777" w:rsid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5186113" w14:textId="77777777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 xml:space="preserve">Textiles </w:t>
            </w:r>
          </w:p>
          <w:p w14:paraId="0A9679FF" w14:textId="77777777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>Bookmarks</w:t>
            </w:r>
          </w:p>
          <w:p w14:paraId="3C3E90C2" w14:textId="77777777" w:rsid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54B7C4A" w14:textId="77777777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 xml:space="preserve">Structures </w:t>
            </w:r>
          </w:p>
          <w:p w14:paraId="218B3B04" w14:textId="77777777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>Boats</w:t>
            </w:r>
          </w:p>
          <w:p w14:paraId="11666605" w14:textId="77777777" w:rsid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FBEA9F5" w14:textId="76D41DAC" w:rsidR="002775D6" w:rsidRPr="002775D6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2775D6">
              <w:rPr>
                <w:rFonts w:cstheme="minorHAnsi"/>
                <w:b/>
                <w:bCs/>
              </w:rPr>
              <w:t>Seasonal projects</w:t>
            </w:r>
          </w:p>
        </w:tc>
        <w:tc>
          <w:tcPr>
            <w:tcW w:w="1584" w:type="dxa"/>
          </w:tcPr>
          <w:p w14:paraId="525E4DEB" w14:textId="6AA289FB" w:rsidR="001E4FC3" w:rsidRPr="001E4FC3" w:rsidRDefault="00000000" w:rsidP="001E4FC3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pict w14:anchorId="74D41603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left:0;text-align:left;margin-left:18.55pt;margin-top:53.05pt;width:120.95pt;height:439.8pt;z-index:251664384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  <w:r w:rsidR="001E4FC3" w:rsidRPr="001E4FC3">
              <w:rPr>
                <w:b/>
                <w:bCs/>
                <w:highlight w:val="yellow"/>
                <w:lang w:val="en-US"/>
              </w:rPr>
              <w:t>Structures</w:t>
            </w:r>
          </w:p>
          <w:p w14:paraId="208ADE8B" w14:textId="06E00FC2" w:rsidR="001E4FC3" w:rsidRPr="001E4FC3" w:rsidRDefault="001E4FC3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1E4FC3">
              <w:rPr>
                <w:b/>
                <w:bCs/>
                <w:lang w:val="en-US"/>
              </w:rPr>
              <w:t>Constructing a windmill</w:t>
            </w:r>
          </w:p>
        </w:tc>
        <w:tc>
          <w:tcPr>
            <w:tcW w:w="1671" w:type="dxa"/>
          </w:tcPr>
          <w:p w14:paraId="2678EA9A" w14:textId="78945E90" w:rsidR="001E4FC3" w:rsidRPr="001E4FC3" w:rsidRDefault="00000000" w:rsidP="001E4FC3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pict w14:anchorId="246337EE">
                <v:shape id="_x0000_s1027" type="#_x0000_t201" style="position:absolute;left:0;text-align:left;margin-left:18.55pt;margin-top:53.05pt;width:120.95pt;height:439.8pt;z-index:251659264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  <w:r w:rsidR="001E4FC3" w:rsidRPr="001E4FC3">
              <w:rPr>
                <w:b/>
                <w:bCs/>
                <w:highlight w:val="yellow"/>
                <w:lang w:val="en-US"/>
              </w:rPr>
              <w:t>Structures</w:t>
            </w:r>
          </w:p>
          <w:p w14:paraId="0A88395D" w14:textId="07CCE719" w:rsidR="001E4FC3" w:rsidRPr="001E4FC3" w:rsidRDefault="001E4FC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1E4FC3">
              <w:rPr>
                <w:b/>
                <w:bCs/>
                <w:lang w:val="en-US"/>
              </w:rPr>
              <w:t>Baby bears chair</w:t>
            </w:r>
          </w:p>
        </w:tc>
        <w:tc>
          <w:tcPr>
            <w:tcW w:w="1861" w:type="dxa"/>
          </w:tcPr>
          <w:p w14:paraId="27DC59FE" w14:textId="77777777" w:rsidR="001E4FC3" w:rsidRPr="001E4FC3" w:rsidRDefault="001E4FC3" w:rsidP="001E4FC3">
            <w:pPr>
              <w:jc w:val="center"/>
              <w:rPr>
                <w:b/>
                <w:bCs/>
                <w:lang w:val="en-US"/>
              </w:rPr>
            </w:pPr>
            <w:r w:rsidRPr="001E4FC3">
              <w:rPr>
                <w:b/>
                <w:bCs/>
                <w:highlight w:val="cyan"/>
                <w:lang w:val="en-US"/>
              </w:rPr>
              <w:t>Cooking and nutrition</w:t>
            </w:r>
          </w:p>
          <w:p w14:paraId="270D6779" w14:textId="4B753CF0" w:rsidR="001E4FC3" w:rsidRPr="001E4FC3" w:rsidRDefault="001E4FC3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1E4FC3">
              <w:rPr>
                <w:b/>
                <w:bCs/>
                <w:lang w:val="en-US"/>
              </w:rPr>
              <w:t>Eating seasonally</w:t>
            </w:r>
            <w:r w:rsidR="000000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pict w14:anchorId="0636C829">
                <v:shape id="_x0000_s1028" type="#_x0000_t201" style="position:absolute;left:0;text-align:left;margin-left:18.55pt;margin-top:53.05pt;width:120.95pt;height:439.8pt;z-index:251660288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</w:p>
        </w:tc>
        <w:tc>
          <w:tcPr>
            <w:tcW w:w="1628" w:type="dxa"/>
          </w:tcPr>
          <w:p w14:paraId="3CE6B14A" w14:textId="77777777" w:rsidR="001E4FC3" w:rsidRPr="001E4FC3" w:rsidRDefault="001E4FC3" w:rsidP="001E4FC3">
            <w:pPr>
              <w:jc w:val="center"/>
              <w:rPr>
                <w:b/>
                <w:bCs/>
                <w:lang w:val="en-US"/>
              </w:rPr>
            </w:pPr>
            <w:r w:rsidRPr="001E4FC3">
              <w:rPr>
                <w:b/>
                <w:bCs/>
                <w:highlight w:val="yellow"/>
                <w:lang w:val="en-US"/>
              </w:rPr>
              <w:t>Structures</w:t>
            </w:r>
          </w:p>
          <w:p w14:paraId="484759C2" w14:textId="792C2B10" w:rsidR="001E4FC3" w:rsidRPr="001E4FC3" w:rsidRDefault="001E4FC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1E4FC3">
              <w:rPr>
                <w:b/>
                <w:bCs/>
                <w:lang w:val="en-US"/>
              </w:rPr>
              <w:t>Pavilions</w:t>
            </w:r>
            <w:r w:rsidR="000000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pict w14:anchorId="4A634F04">
                <v:shape id="_x0000_s1029" type="#_x0000_t201" style="position:absolute;left:0;text-align:left;margin-left:18.55pt;margin-top:53.05pt;width:120.95pt;height:439.8pt;z-index:251661312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</w:p>
        </w:tc>
        <w:tc>
          <w:tcPr>
            <w:tcW w:w="2111" w:type="dxa"/>
          </w:tcPr>
          <w:p w14:paraId="69CE82C2" w14:textId="2B2158B7" w:rsidR="001E4FC3" w:rsidRPr="001E4FC3" w:rsidRDefault="00000000" w:rsidP="001E4FC3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red"/>
              </w:rPr>
              <w:pict w14:anchorId="18EE5632">
                <v:shape id="_x0000_s1030" type="#_x0000_t201" style="position:absolute;left:0;text-align:left;margin-left:18.55pt;margin-top:53.05pt;width:120.95pt;height:439.8pt;z-index:251662336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  <w:r w:rsidR="001E4FC3" w:rsidRPr="001E4FC3">
              <w:rPr>
                <w:b/>
                <w:bCs/>
                <w:highlight w:val="red"/>
                <w:lang w:val="en-US"/>
              </w:rPr>
              <w:t>Electrical Systems</w:t>
            </w:r>
          </w:p>
          <w:p w14:paraId="744B4848" w14:textId="327B4051" w:rsidR="001E4FC3" w:rsidRPr="001E4FC3" w:rsidRDefault="001E4FC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1E4FC3">
              <w:rPr>
                <w:b/>
                <w:bCs/>
                <w:lang w:val="en-US"/>
              </w:rPr>
              <w:t>Doodlers</w:t>
            </w:r>
          </w:p>
        </w:tc>
        <w:tc>
          <w:tcPr>
            <w:tcW w:w="2151" w:type="dxa"/>
          </w:tcPr>
          <w:p w14:paraId="41BD10BE" w14:textId="6DCECB41" w:rsidR="001E4FC3" w:rsidRPr="001E4FC3" w:rsidRDefault="001E4FC3" w:rsidP="001E4FC3">
            <w:pPr>
              <w:jc w:val="center"/>
              <w:rPr>
                <w:b/>
                <w:bCs/>
                <w:lang w:val="en-US"/>
              </w:rPr>
            </w:pPr>
            <w:r w:rsidRPr="001E4FC3">
              <w:rPr>
                <w:b/>
                <w:bCs/>
                <w:highlight w:val="green"/>
                <w:lang w:val="en-US"/>
              </w:rPr>
              <w:t>Textiles</w:t>
            </w:r>
          </w:p>
          <w:p w14:paraId="0720E613" w14:textId="3DE29D31" w:rsidR="001E4FC3" w:rsidRPr="001E4FC3" w:rsidRDefault="00000000" w:rsidP="001E4FC3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pict w14:anchorId="25B0DD9C">
                <v:shape id="_x0000_s1031" type="#_x0000_t201" style="position:absolute;left:0;text-align:left;margin-left:18.55pt;margin-top:53.05pt;width:120.95pt;height:439.8pt;z-index:251663360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  <w:r w:rsidR="007D24D1">
              <w:rPr>
                <w:b/>
                <w:bCs/>
                <w:lang w:val="en-US"/>
              </w:rPr>
              <w:t>Bags</w:t>
            </w:r>
          </w:p>
        </w:tc>
      </w:tr>
      <w:tr w:rsidR="00F45909" w14:paraId="3F4F2F9F" w14:textId="77777777" w:rsidTr="001E4FC3">
        <w:trPr>
          <w:trHeight w:val="397"/>
        </w:trPr>
        <w:tc>
          <w:tcPr>
            <w:tcW w:w="1544" w:type="dxa"/>
            <w:shd w:val="clear" w:color="auto" w:fill="A8D08D" w:themeFill="accent6" w:themeFillTint="99"/>
          </w:tcPr>
          <w:p w14:paraId="3B2BCCE9" w14:textId="77777777" w:rsidR="00C61B88" w:rsidRPr="001E4FC3" w:rsidRDefault="00AC7CD5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Spring</w:t>
            </w:r>
          </w:p>
        </w:tc>
        <w:tc>
          <w:tcPr>
            <w:tcW w:w="1496" w:type="dxa"/>
            <w:vMerge/>
          </w:tcPr>
          <w:p w14:paraId="1A60E009" w14:textId="77777777" w:rsidR="00C61B88" w:rsidRPr="001E4FC3" w:rsidRDefault="00C61B8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11" w:type="dxa"/>
            <w:vMerge/>
          </w:tcPr>
          <w:p w14:paraId="117F877F" w14:textId="77777777" w:rsidR="00C61B88" w:rsidRPr="001E4FC3" w:rsidRDefault="00C61B8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84" w:type="dxa"/>
          </w:tcPr>
          <w:p w14:paraId="2568D1A5" w14:textId="0E9D9716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green"/>
              </w:rPr>
              <w:t>Textiles</w:t>
            </w:r>
          </w:p>
          <w:p w14:paraId="413F717F" w14:textId="77777777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Puppets</w:t>
            </w:r>
          </w:p>
          <w:p w14:paraId="647DDEE3" w14:textId="2EED4146" w:rsidR="0005614A" w:rsidRPr="001E4FC3" w:rsidRDefault="0005614A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0B0C0C"/>
                <w:lang w:eastAsia="en-GB"/>
              </w:rPr>
            </w:pPr>
          </w:p>
        </w:tc>
        <w:tc>
          <w:tcPr>
            <w:tcW w:w="1671" w:type="dxa"/>
          </w:tcPr>
          <w:p w14:paraId="3B45B80C" w14:textId="77777777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magenta"/>
              </w:rPr>
              <w:t>Mechanisms</w:t>
            </w:r>
            <w:r w:rsidRPr="001E4FC3">
              <w:rPr>
                <w:b/>
                <w:bCs/>
              </w:rPr>
              <w:t xml:space="preserve"> Fairground wheel</w:t>
            </w:r>
          </w:p>
          <w:p w14:paraId="4BDC9CCE" w14:textId="45A745A1" w:rsidR="0005614A" w:rsidRPr="001E4FC3" w:rsidRDefault="0005614A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861" w:type="dxa"/>
          </w:tcPr>
          <w:p w14:paraId="1294C5C9" w14:textId="77777777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blue"/>
              </w:rPr>
              <w:t>Digital</w:t>
            </w:r>
          </w:p>
          <w:p w14:paraId="7074752D" w14:textId="77777777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Wearable technology</w:t>
            </w:r>
          </w:p>
          <w:p w14:paraId="69786BB7" w14:textId="2BB995B7" w:rsidR="00715C9E" w:rsidRPr="001E4FC3" w:rsidRDefault="00715C9E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628" w:type="dxa"/>
          </w:tcPr>
          <w:p w14:paraId="4558E906" w14:textId="77777777" w:rsidR="002775D6" w:rsidRPr="001E4FC3" w:rsidRDefault="002775D6" w:rsidP="002775D6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red"/>
              </w:rPr>
              <w:t>Electrical systems</w:t>
            </w:r>
          </w:p>
          <w:p w14:paraId="7EF06278" w14:textId="77777777" w:rsidR="002775D6" w:rsidRPr="001E4FC3" w:rsidRDefault="002775D6" w:rsidP="002775D6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Torches</w:t>
            </w:r>
          </w:p>
          <w:p w14:paraId="4BC9465D" w14:textId="22644AE2" w:rsidR="00FD023C" w:rsidRPr="001E4FC3" w:rsidRDefault="00FD023C" w:rsidP="002775D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11" w:type="dxa"/>
          </w:tcPr>
          <w:p w14:paraId="187382E7" w14:textId="58D07C77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magenta"/>
              </w:rPr>
              <w:t>Mechanical systems</w:t>
            </w:r>
            <w:r w:rsidRPr="001E4FC3">
              <w:rPr>
                <w:b/>
                <w:bCs/>
              </w:rPr>
              <w:t xml:space="preserve"> </w:t>
            </w:r>
          </w:p>
          <w:p w14:paraId="039D336F" w14:textId="11CAFF83" w:rsidR="00FD023C" w:rsidRPr="002D76BE" w:rsidRDefault="002D76BE" w:rsidP="008A227F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2D76BE">
              <w:rPr>
                <w:rFonts w:cstheme="minorHAnsi"/>
                <w:b/>
                <w:bCs/>
                <w:u w:val="single"/>
              </w:rPr>
              <w:t>GEARS AND PULLEYS changed since Autumn 25/26</w:t>
            </w:r>
          </w:p>
        </w:tc>
        <w:tc>
          <w:tcPr>
            <w:tcW w:w="2151" w:type="dxa"/>
          </w:tcPr>
          <w:p w14:paraId="5BDEA990" w14:textId="740AAAB2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yellow"/>
              </w:rPr>
              <w:t>Structures</w:t>
            </w:r>
          </w:p>
          <w:p w14:paraId="081BDEB2" w14:textId="77777777" w:rsidR="001E4FC3" w:rsidRPr="001E4FC3" w:rsidRDefault="001E4FC3" w:rsidP="001E4FC3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Playgrounds</w:t>
            </w:r>
          </w:p>
          <w:p w14:paraId="40CACE0A" w14:textId="7C3596F5" w:rsidR="00186FB3" w:rsidRPr="001E4FC3" w:rsidRDefault="00186FB3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</w:p>
        </w:tc>
      </w:tr>
      <w:tr w:rsidR="00F45909" w14:paraId="7B6C5079" w14:textId="77777777" w:rsidTr="001E4FC3">
        <w:trPr>
          <w:trHeight w:val="375"/>
        </w:trPr>
        <w:tc>
          <w:tcPr>
            <w:tcW w:w="1544" w:type="dxa"/>
            <w:shd w:val="clear" w:color="auto" w:fill="A8D08D" w:themeFill="accent6" w:themeFillTint="99"/>
          </w:tcPr>
          <w:p w14:paraId="5BE2C65E" w14:textId="77777777" w:rsidR="00C61B88" w:rsidRPr="001E4FC3" w:rsidRDefault="00AC7CD5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Summer</w:t>
            </w:r>
          </w:p>
        </w:tc>
        <w:tc>
          <w:tcPr>
            <w:tcW w:w="1496" w:type="dxa"/>
            <w:vMerge/>
          </w:tcPr>
          <w:p w14:paraId="25E0FBA9" w14:textId="77777777" w:rsidR="00C61B88" w:rsidRPr="001E4FC3" w:rsidRDefault="00C61B8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11" w:type="dxa"/>
            <w:vMerge/>
          </w:tcPr>
          <w:p w14:paraId="4323515E" w14:textId="77777777" w:rsidR="00C61B88" w:rsidRPr="001E4FC3" w:rsidRDefault="00C61B8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84" w:type="dxa"/>
          </w:tcPr>
          <w:p w14:paraId="527E34D4" w14:textId="77777777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cyan"/>
              </w:rPr>
              <w:t>Cooking and nutrition</w:t>
            </w:r>
          </w:p>
          <w:p w14:paraId="4EBD9A75" w14:textId="77777777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Smoothies</w:t>
            </w:r>
          </w:p>
          <w:p w14:paraId="3CF56E39" w14:textId="6F7FBB80" w:rsidR="00715C9E" w:rsidRPr="001E4FC3" w:rsidRDefault="00715C9E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671" w:type="dxa"/>
          </w:tcPr>
          <w:p w14:paraId="79FEFA85" w14:textId="7ABD70F1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magenta"/>
              </w:rPr>
              <w:t>Mechanisms</w:t>
            </w:r>
            <w:r w:rsidRPr="001E4FC3">
              <w:rPr>
                <w:b/>
                <w:bCs/>
              </w:rPr>
              <w:t xml:space="preserve"> Making a moving monster</w:t>
            </w:r>
          </w:p>
          <w:p w14:paraId="2E9249D7" w14:textId="459EE6C4" w:rsidR="00715C9E" w:rsidRPr="001E4FC3" w:rsidRDefault="00715C9E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861" w:type="dxa"/>
          </w:tcPr>
          <w:p w14:paraId="0BE293A6" w14:textId="58435850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yellow"/>
              </w:rPr>
              <w:t>Structures</w:t>
            </w:r>
          </w:p>
          <w:p w14:paraId="0E46FBC2" w14:textId="77777777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Creating a castle</w:t>
            </w:r>
          </w:p>
          <w:p w14:paraId="3D277B5F" w14:textId="05AC9AAE" w:rsidR="00D255B9" w:rsidRPr="001E4FC3" w:rsidRDefault="00D255B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628" w:type="dxa"/>
          </w:tcPr>
          <w:p w14:paraId="69689E34" w14:textId="77777777" w:rsidR="002775D6" w:rsidRPr="001E4FC3" w:rsidRDefault="002775D6" w:rsidP="002775D6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magenta"/>
              </w:rPr>
              <w:t>Mechanical systems</w:t>
            </w:r>
          </w:p>
          <w:p w14:paraId="6D8A2AB9" w14:textId="77777777" w:rsidR="002775D6" w:rsidRPr="001E4FC3" w:rsidRDefault="002775D6" w:rsidP="002775D6">
            <w:pPr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Slingshot car</w:t>
            </w:r>
          </w:p>
          <w:p w14:paraId="2EB4C32E" w14:textId="35584BD2" w:rsidR="00FD023C" w:rsidRPr="001E4FC3" w:rsidRDefault="00FD023C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11" w:type="dxa"/>
          </w:tcPr>
          <w:p w14:paraId="3411B9D4" w14:textId="5A1847C1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cyan"/>
              </w:rPr>
              <w:t>Cooking and nutrition</w:t>
            </w:r>
          </w:p>
          <w:p w14:paraId="2712C2C6" w14:textId="77777777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Developing a recipe</w:t>
            </w:r>
          </w:p>
          <w:p w14:paraId="67B0831E" w14:textId="363CB181" w:rsidR="00F45909" w:rsidRPr="001E4FC3" w:rsidRDefault="00F4590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51" w:type="dxa"/>
          </w:tcPr>
          <w:p w14:paraId="507DBDD4" w14:textId="77777777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  <w:highlight w:val="blue"/>
              </w:rPr>
              <w:t>Digital</w:t>
            </w:r>
            <w:r w:rsidRPr="001E4FC3">
              <w:rPr>
                <w:b/>
                <w:bCs/>
              </w:rPr>
              <w:t xml:space="preserve"> </w:t>
            </w:r>
          </w:p>
          <w:p w14:paraId="62A07D18" w14:textId="2A9FD366" w:rsidR="001E4FC3" w:rsidRPr="001E4FC3" w:rsidRDefault="001E4FC3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 w:rsidRPr="001E4FC3">
              <w:rPr>
                <w:b/>
                <w:bCs/>
              </w:rPr>
              <w:t>Navigating the world</w:t>
            </w:r>
          </w:p>
          <w:p w14:paraId="79A2F3B5" w14:textId="4AA26D51" w:rsidR="00F45909" w:rsidRPr="001E4FC3" w:rsidRDefault="00F4590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61B6499D" w14:textId="22C8DB9B" w:rsidR="001E4FC3" w:rsidRDefault="001E4FC3" w:rsidP="001E4FC3">
      <w:pPr>
        <w:tabs>
          <w:tab w:val="left" w:pos="12270"/>
        </w:tabs>
      </w:pPr>
    </w:p>
    <w:p w14:paraId="27388A48" w14:textId="7CB46942" w:rsidR="001E4FC3" w:rsidRPr="001E4FC3" w:rsidRDefault="001E4FC3" w:rsidP="001E4FC3">
      <w:pPr>
        <w:pStyle w:val="ListParagraph"/>
        <w:numPr>
          <w:ilvl w:val="0"/>
          <w:numId w:val="1"/>
        </w:numPr>
        <w:tabs>
          <w:tab w:val="left" w:pos="12270"/>
        </w:tabs>
        <w:rPr>
          <w:highlight w:val="yellow"/>
        </w:rPr>
      </w:pPr>
      <w:r w:rsidRPr="001E4FC3">
        <w:rPr>
          <w:highlight w:val="yellow"/>
        </w:rPr>
        <w:t>Structures</w:t>
      </w:r>
    </w:p>
    <w:p w14:paraId="490C2B2E" w14:textId="7227891D" w:rsidR="001E4FC3" w:rsidRPr="001E4FC3" w:rsidRDefault="001E4FC3" w:rsidP="001E4FC3">
      <w:pPr>
        <w:pStyle w:val="ListParagraph"/>
        <w:numPr>
          <w:ilvl w:val="0"/>
          <w:numId w:val="1"/>
        </w:numPr>
        <w:tabs>
          <w:tab w:val="left" w:pos="12270"/>
        </w:tabs>
        <w:rPr>
          <w:highlight w:val="green"/>
        </w:rPr>
      </w:pPr>
      <w:r w:rsidRPr="001E4FC3">
        <w:rPr>
          <w:highlight w:val="green"/>
        </w:rPr>
        <w:t>Textiles</w:t>
      </w:r>
    </w:p>
    <w:p w14:paraId="074360A0" w14:textId="2041F10B" w:rsidR="001E4FC3" w:rsidRPr="001E4FC3" w:rsidRDefault="001E4FC3" w:rsidP="001E4FC3">
      <w:pPr>
        <w:pStyle w:val="ListParagraph"/>
        <w:numPr>
          <w:ilvl w:val="0"/>
          <w:numId w:val="1"/>
        </w:numPr>
        <w:tabs>
          <w:tab w:val="left" w:pos="12270"/>
        </w:tabs>
        <w:rPr>
          <w:highlight w:val="cyan"/>
        </w:rPr>
      </w:pPr>
      <w:r w:rsidRPr="001E4FC3">
        <w:rPr>
          <w:highlight w:val="cyan"/>
        </w:rPr>
        <w:t>Cooking and nutrition</w:t>
      </w:r>
    </w:p>
    <w:p w14:paraId="660A15EA" w14:textId="0A6A7933" w:rsidR="001E4FC3" w:rsidRPr="001E4FC3" w:rsidRDefault="001E4FC3" w:rsidP="001E4FC3">
      <w:pPr>
        <w:pStyle w:val="ListParagraph"/>
        <w:numPr>
          <w:ilvl w:val="0"/>
          <w:numId w:val="1"/>
        </w:numPr>
        <w:tabs>
          <w:tab w:val="left" w:pos="12270"/>
        </w:tabs>
        <w:rPr>
          <w:highlight w:val="magenta"/>
        </w:rPr>
      </w:pPr>
      <w:r w:rsidRPr="001E4FC3">
        <w:rPr>
          <w:highlight w:val="magenta"/>
        </w:rPr>
        <w:t>Mechanisms</w:t>
      </w:r>
    </w:p>
    <w:p w14:paraId="55756A30" w14:textId="7DC3AE67" w:rsidR="001E4FC3" w:rsidRPr="001E4FC3" w:rsidRDefault="001E4FC3" w:rsidP="001E4FC3">
      <w:pPr>
        <w:pStyle w:val="ListParagraph"/>
        <w:numPr>
          <w:ilvl w:val="0"/>
          <w:numId w:val="1"/>
        </w:numPr>
        <w:tabs>
          <w:tab w:val="left" w:pos="12270"/>
        </w:tabs>
        <w:rPr>
          <w:highlight w:val="blue"/>
        </w:rPr>
      </w:pPr>
      <w:r w:rsidRPr="001E4FC3">
        <w:rPr>
          <w:highlight w:val="blue"/>
        </w:rPr>
        <w:t>Digital</w:t>
      </w:r>
    </w:p>
    <w:p w14:paraId="31C55333" w14:textId="552F26F1" w:rsidR="001E4FC3" w:rsidRPr="001E4FC3" w:rsidRDefault="001E4FC3" w:rsidP="001E4FC3">
      <w:pPr>
        <w:pStyle w:val="ListParagraph"/>
        <w:numPr>
          <w:ilvl w:val="0"/>
          <w:numId w:val="1"/>
        </w:numPr>
        <w:tabs>
          <w:tab w:val="left" w:pos="12270"/>
        </w:tabs>
        <w:rPr>
          <w:highlight w:val="red"/>
        </w:rPr>
      </w:pPr>
      <w:r w:rsidRPr="001E4FC3">
        <w:rPr>
          <w:highlight w:val="red"/>
        </w:rPr>
        <w:t>Electrical systems</w:t>
      </w:r>
    </w:p>
    <w:sectPr w:rsidR="001E4FC3" w:rsidRPr="001E4FC3" w:rsidSect="0063677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1AB20" w14:textId="77777777" w:rsidR="000B6B8D" w:rsidRDefault="000B6B8D">
      <w:pPr>
        <w:spacing w:line="240" w:lineRule="auto"/>
      </w:pPr>
      <w:r>
        <w:separator/>
      </w:r>
    </w:p>
  </w:endnote>
  <w:endnote w:type="continuationSeparator" w:id="0">
    <w:p w14:paraId="49CC5B4E" w14:textId="77777777" w:rsidR="000B6B8D" w:rsidRDefault="000B6B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E8BCE" w14:textId="77777777" w:rsidR="000B6B8D" w:rsidRDefault="000B6B8D">
      <w:pPr>
        <w:spacing w:after="0"/>
      </w:pPr>
      <w:r>
        <w:separator/>
      </w:r>
    </w:p>
  </w:footnote>
  <w:footnote w:type="continuationSeparator" w:id="0">
    <w:p w14:paraId="3223C2D5" w14:textId="77777777" w:rsidR="000B6B8D" w:rsidRDefault="000B6B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D28FB"/>
    <w:multiLevelType w:val="hybridMultilevel"/>
    <w:tmpl w:val="BA98F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6411E"/>
    <w:multiLevelType w:val="hybridMultilevel"/>
    <w:tmpl w:val="E062B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5988114">
    <w:abstractNumId w:val="0"/>
  </w:num>
  <w:num w:numId="2" w16cid:durableId="1761876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B6B8D"/>
    <w:rsid w:val="000C7399"/>
    <w:rsid w:val="000D6899"/>
    <w:rsid w:val="00111519"/>
    <w:rsid w:val="00186FB3"/>
    <w:rsid w:val="001A6F42"/>
    <w:rsid w:val="001C5627"/>
    <w:rsid w:val="001E4FC3"/>
    <w:rsid w:val="002775D6"/>
    <w:rsid w:val="0028258D"/>
    <w:rsid w:val="00287B75"/>
    <w:rsid w:val="002B6632"/>
    <w:rsid w:val="002D76BE"/>
    <w:rsid w:val="002F667C"/>
    <w:rsid w:val="00353450"/>
    <w:rsid w:val="00371325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5C08D6"/>
    <w:rsid w:val="00636772"/>
    <w:rsid w:val="00674B2B"/>
    <w:rsid w:val="006808C1"/>
    <w:rsid w:val="006B1310"/>
    <w:rsid w:val="006D6D1D"/>
    <w:rsid w:val="006E0884"/>
    <w:rsid w:val="00715C9E"/>
    <w:rsid w:val="007910AD"/>
    <w:rsid w:val="00792B17"/>
    <w:rsid w:val="007D24D1"/>
    <w:rsid w:val="00826A6F"/>
    <w:rsid w:val="00836E46"/>
    <w:rsid w:val="00847932"/>
    <w:rsid w:val="00854E5A"/>
    <w:rsid w:val="008647C9"/>
    <w:rsid w:val="00871C86"/>
    <w:rsid w:val="008721BA"/>
    <w:rsid w:val="008A1114"/>
    <w:rsid w:val="008A227F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853B3"/>
    <w:rsid w:val="00B87C22"/>
    <w:rsid w:val="00BA7F58"/>
    <w:rsid w:val="00BC6EA3"/>
    <w:rsid w:val="00C2157D"/>
    <w:rsid w:val="00C45DFB"/>
    <w:rsid w:val="00C61B88"/>
    <w:rsid w:val="00D12FBC"/>
    <w:rsid w:val="00D255B9"/>
    <w:rsid w:val="00DA7291"/>
    <w:rsid w:val="00DC3146"/>
    <w:rsid w:val="00DD52DA"/>
    <w:rsid w:val="00DF18AD"/>
    <w:rsid w:val="00E575F1"/>
    <w:rsid w:val="00E86F3E"/>
    <w:rsid w:val="00ED1940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F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1E4FC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E4FC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825</Characters>
  <Application>Microsoft Office Word</Application>
  <DocSecurity>0</DocSecurity>
  <Lines>22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phil akroyd</cp:lastModifiedBy>
  <cp:revision>5</cp:revision>
  <cp:lastPrinted>2025-07-01T11:37:00Z</cp:lastPrinted>
  <dcterms:created xsi:type="dcterms:W3CDTF">2025-08-29T14:40:00Z</dcterms:created>
  <dcterms:modified xsi:type="dcterms:W3CDTF">2026-01-13T20:35:00Z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  <property fmtid="{D5CDD505-2E9C-101B-9397-08002B2CF9AE}" pid="4" name="GrammarlyDocumentId">
    <vt:lpwstr>8fb182c3-70bd-4a25-836f-89963744ce5b</vt:lpwstr>
  </property>
</Properties>
</file>